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A4A54" w:rsidRPr="00D81BAB" w:rsidP="00473C52">
      <w:pPr>
        <w:outlineLvl w:val="0"/>
        <w:rPr>
          <w:sz w:val="22"/>
          <w:szCs w:val="22"/>
        </w:rPr>
      </w:pPr>
    </w:p>
    <w:p w:rsidR="000A4A54" w:rsidRPr="00D81BAB" w:rsidP="00473C52">
      <w:pPr>
        <w:outlineLvl w:val="0"/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>РЕПУБЛИКА СРБИЈА</w:t>
      </w:r>
    </w:p>
    <w:p w:rsidR="000A4A54" w:rsidRPr="00D81BAB" w:rsidP="00473C52">
      <w:pPr>
        <w:outlineLvl w:val="0"/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>НАРОДНА СКУПШТИНА</w:t>
      </w:r>
    </w:p>
    <w:p w:rsidR="000A4A54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 xml:space="preserve">Одбор за </w:t>
      </w:r>
      <w:r w:rsidRPr="00D81BAB">
        <w:rPr>
          <w:sz w:val="22"/>
          <w:szCs w:val="22"/>
        </w:rPr>
        <w:t xml:space="preserve">образовање, науку, </w:t>
      </w:r>
    </w:p>
    <w:p w:rsidR="000A4A54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>технолошки развој и информатичко друштво</w:t>
      </w:r>
    </w:p>
    <w:p w:rsidR="000A4A54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>1</w:t>
      </w:r>
      <w:r w:rsidRPr="00D81BAB">
        <w:rPr>
          <w:sz w:val="22"/>
          <w:szCs w:val="22"/>
        </w:rPr>
        <w:t>4</w:t>
      </w:r>
      <w:r w:rsidRPr="00D81BAB">
        <w:rPr>
          <w:sz w:val="22"/>
          <w:szCs w:val="22"/>
          <w:lang w:val="sr-Cyrl-CS"/>
        </w:rPr>
        <w:t xml:space="preserve"> Број</w:t>
      </w:r>
      <w:r w:rsidRPr="00D81BAB">
        <w:rPr>
          <w:sz w:val="22"/>
          <w:szCs w:val="22"/>
        </w:rPr>
        <w:t>:</w:t>
      </w: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  <w:lang w:val="sr-Cyrl-CS"/>
        </w:rPr>
        <w:t>06-2</w:t>
      </w:r>
      <w:r w:rsidRPr="00D81BAB">
        <w:rPr>
          <w:sz w:val="22"/>
          <w:szCs w:val="22"/>
        </w:rPr>
        <w:t>166</w:t>
      </w:r>
      <w:r w:rsidRPr="00D81BAB">
        <w:rPr>
          <w:sz w:val="22"/>
          <w:szCs w:val="22"/>
        </w:rPr>
        <w:t>-18</w:t>
      </w:r>
    </w:p>
    <w:p w:rsidR="000A4A54" w:rsidRPr="00D81BAB" w:rsidP="00473C52">
      <w:pPr>
        <w:rPr>
          <w:sz w:val="22"/>
          <w:szCs w:val="22"/>
          <w:lang w:val="sr-Cyrl-CS"/>
        </w:rPr>
      </w:pPr>
      <w:r w:rsidRPr="00D81BAB">
        <w:rPr>
          <w:sz w:val="22"/>
          <w:szCs w:val="22"/>
        </w:rPr>
        <w:t>16</w:t>
      </w:r>
      <w:r w:rsidRPr="00D81BAB">
        <w:rPr>
          <w:sz w:val="22"/>
          <w:szCs w:val="22"/>
        </w:rPr>
        <w:t xml:space="preserve">. </w:t>
      </w:r>
      <w:r w:rsidRPr="00D81BAB">
        <w:rPr>
          <w:sz w:val="22"/>
          <w:szCs w:val="22"/>
        </w:rPr>
        <w:t xml:space="preserve">јул </w:t>
      </w:r>
      <w:r w:rsidRPr="00D81BAB">
        <w:rPr>
          <w:sz w:val="22"/>
          <w:szCs w:val="22"/>
          <w:lang w:val="sr-Cyrl-CS"/>
        </w:rPr>
        <w:t>20</w:t>
      </w:r>
      <w:r w:rsidRPr="00D81BAB">
        <w:rPr>
          <w:sz w:val="22"/>
          <w:szCs w:val="22"/>
        </w:rPr>
        <w:t>1</w:t>
      </w:r>
      <w:r w:rsidRPr="00D81BAB">
        <w:rPr>
          <w:sz w:val="22"/>
          <w:szCs w:val="22"/>
        </w:rPr>
        <w:t>8</w:t>
      </w:r>
      <w:r w:rsidRPr="00D81BAB">
        <w:rPr>
          <w:sz w:val="22"/>
          <w:szCs w:val="22"/>
          <w:lang w:val="sr-Cyrl-CS"/>
        </w:rPr>
        <w:t>. године</w:t>
      </w:r>
    </w:p>
    <w:p w:rsidR="000A4A54" w:rsidRPr="00D81BAB" w:rsidP="00473C52">
      <w:pPr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>Б е о г р а д</w:t>
      </w:r>
    </w:p>
    <w:p w:rsidR="000A4A54" w:rsidRPr="00D81BAB" w:rsidP="00473C52">
      <w:pPr>
        <w:rPr>
          <w:sz w:val="22"/>
          <w:szCs w:val="22"/>
          <w:lang w:val="ru-RU"/>
        </w:rPr>
      </w:pPr>
      <w:r w:rsidRPr="00D81BAB">
        <w:rPr>
          <w:sz w:val="22"/>
          <w:szCs w:val="22"/>
          <w:lang w:val="ru-RU"/>
        </w:rPr>
        <w:tab/>
        <w:t xml:space="preserve">                                          </w:t>
      </w:r>
    </w:p>
    <w:p w:rsidR="000A4A54" w:rsidRPr="00D81BAB" w:rsidP="00473C52">
      <w:pPr>
        <w:rPr>
          <w:sz w:val="22"/>
          <w:szCs w:val="22"/>
          <w:lang w:val="sr-Cyrl-CS"/>
        </w:rPr>
      </w:pPr>
    </w:p>
    <w:p w:rsidR="000A4A54" w:rsidRPr="00D81BAB" w:rsidP="00473C52">
      <w:pPr>
        <w:ind w:right="-80"/>
        <w:jc w:val="center"/>
        <w:rPr>
          <w:sz w:val="22"/>
          <w:szCs w:val="22"/>
          <w:lang w:val="ru-RU"/>
        </w:rPr>
      </w:pPr>
      <w:r w:rsidRPr="00D81BAB">
        <w:rPr>
          <w:sz w:val="22"/>
          <w:szCs w:val="22"/>
          <w:lang w:val="ru-RU"/>
        </w:rPr>
        <w:t>ЗАПИСНИК</w:t>
      </w:r>
    </w:p>
    <w:p w:rsidR="000A4A54" w:rsidRPr="00D81BAB" w:rsidP="00473C52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5</w:t>
      </w:r>
      <w:bookmarkStart w:id="0" w:name="_GoBack"/>
      <w:bookmarkEnd w:id="0"/>
      <w:r w:rsidRPr="00D81BAB">
        <w:rPr>
          <w:sz w:val="22"/>
          <w:szCs w:val="22"/>
          <w:lang w:val="ru-RU"/>
        </w:rPr>
        <w:t>. СЕДНИЦЕ ОДБОРА ЗА ОБРАЗОВАЊЕ, НАУКУ,</w:t>
      </w:r>
    </w:p>
    <w:p w:rsidR="000A4A54" w:rsidRPr="00D81BAB" w:rsidP="00473C52">
      <w:pPr>
        <w:ind w:right="-80"/>
        <w:jc w:val="center"/>
        <w:rPr>
          <w:sz w:val="22"/>
          <w:szCs w:val="22"/>
          <w:lang w:val="ru-RU"/>
        </w:rPr>
      </w:pPr>
      <w:r w:rsidRPr="00D81BAB">
        <w:rPr>
          <w:sz w:val="22"/>
          <w:szCs w:val="22"/>
          <w:lang w:val="ru-RU"/>
        </w:rPr>
        <w:t>ТЕХНОЛОШКИ РАЗВОЈ И ИНФОРМАТИЧКО ДРУШТВО,</w:t>
      </w:r>
    </w:p>
    <w:p w:rsidR="000A4A54" w:rsidRPr="00D81BAB" w:rsidP="00473C52">
      <w:pPr>
        <w:ind w:right="-80"/>
        <w:jc w:val="center"/>
        <w:rPr>
          <w:sz w:val="22"/>
          <w:szCs w:val="22"/>
          <w:lang w:val="ru-RU"/>
        </w:rPr>
      </w:pPr>
      <w:r w:rsidRPr="00D81BAB">
        <w:rPr>
          <w:sz w:val="22"/>
          <w:szCs w:val="22"/>
          <w:lang w:val="ru-RU"/>
        </w:rPr>
        <w:t>ОДРЖАНЕ 10. ЈУЛА 2018</w:t>
      </w:r>
      <w:r w:rsidRPr="00D81BAB">
        <w:rPr>
          <w:sz w:val="22"/>
          <w:szCs w:val="22"/>
          <w:lang w:val="sr-Cyrl-CS"/>
        </w:rPr>
        <w:t>. ГОДИНЕ</w:t>
      </w:r>
    </w:p>
    <w:p w:rsidR="000A4A54" w:rsidRPr="00D81BAB" w:rsidP="00473C52">
      <w:pPr>
        <w:rPr>
          <w:sz w:val="22"/>
          <w:szCs w:val="22"/>
          <w:lang w:val="sr-Cyrl-CS"/>
        </w:rPr>
      </w:pPr>
    </w:p>
    <w:p w:rsidR="000A4A54" w:rsidRPr="00D81BAB" w:rsidP="00473C52">
      <w:pPr>
        <w:rPr>
          <w:sz w:val="22"/>
          <w:szCs w:val="22"/>
          <w:lang w:val="sr-Cyrl-CS"/>
        </w:rPr>
      </w:pPr>
    </w:p>
    <w:p w:rsidR="000A4A54" w:rsidRPr="00D81BAB" w:rsidP="00473C52">
      <w:pPr>
        <w:ind w:right="-80"/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 xml:space="preserve">            </w:t>
      </w:r>
      <w:r w:rsidRPr="00D81BAB">
        <w:rPr>
          <w:sz w:val="22"/>
          <w:szCs w:val="22"/>
          <w:lang w:val="ru-RU"/>
        </w:rPr>
        <w:t xml:space="preserve">Седница је почела у 10,00 часова. </w:t>
      </w:r>
    </w:p>
    <w:p w:rsidR="000A4A54" w:rsidRPr="00D81BAB" w:rsidP="00473C52">
      <w:pPr>
        <w:ind w:right="-80"/>
        <w:rPr>
          <w:sz w:val="22"/>
          <w:szCs w:val="22"/>
        </w:rPr>
      </w:pPr>
      <w:r w:rsidRPr="00D81BAB">
        <w:rPr>
          <w:sz w:val="22"/>
          <w:szCs w:val="22"/>
          <w:lang w:val="ru-RU"/>
        </w:rPr>
        <w:t xml:space="preserve">  </w:t>
      </w:r>
    </w:p>
    <w:p w:rsidR="000A4A54" w:rsidRPr="00D81BAB" w:rsidP="00473C52">
      <w:pPr>
        <w:ind w:right="-80"/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ru-RU"/>
        </w:rPr>
        <w:t xml:space="preserve">            Седницом је председавао </w:t>
      </w:r>
      <w:r w:rsidRPr="00D81BAB">
        <w:rPr>
          <w:sz w:val="22"/>
          <w:szCs w:val="22"/>
          <w:lang w:val="sr-Cyrl-CS"/>
        </w:rPr>
        <w:t>Љубиша Стојмировић, заменик председника Одбора.</w:t>
      </w:r>
    </w:p>
    <w:p w:rsidR="000A4A54" w:rsidRPr="00D81BAB" w:rsidP="00473C52">
      <w:pPr>
        <w:ind w:right="-80"/>
        <w:rPr>
          <w:sz w:val="22"/>
          <w:szCs w:val="22"/>
          <w:lang w:val="ru-RU"/>
        </w:rPr>
      </w:pPr>
    </w:p>
    <w:p w:rsidR="000A4A54" w:rsidRPr="00D81BAB" w:rsidP="00473C52">
      <w:pPr>
        <w:tabs>
          <w:tab w:val="left" w:pos="0"/>
        </w:tabs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D81BAB">
        <w:rPr>
          <w:sz w:val="22"/>
          <w:szCs w:val="22"/>
        </w:rPr>
        <w:t xml:space="preserve"> Марко Атлагић</w:t>
      </w:r>
      <w:r w:rsidRPr="00D81BAB">
        <w:rPr>
          <w:sz w:val="22"/>
          <w:szCs w:val="22"/>
        </w:rPr>
        <w:t>,</w:t>
      </w:r>
      <w:r w:rsidRPr="00D81BAB">
        <w:rPr>
          <w:sz w:val="22"/>
          <w:szCs w:val="22"/>
        </w:rPr>
        <w:t xml:space="preserve"> Милена Бићанин</w:t>
      </w:r>
      <w:r w:rsidRPr="00D81BAB" w:rsidR="007F13B2">
        <w:rPr>
          <w:sz w:val="22"/>
          <w:szCs w:val="22"/>
        </w:rPr>
        <w:t xml:space="preserve"> и њен заменик Предраг Јеленковић</w:t>
      </w:r>
      <w:r w:rsidRPr="00D81BAB">
        <w:rPr>
          <w:sz w:val="22"/>
          <w:szCs w:val="22"/>
        </w:rPr>
        <w:t>,</w:t>
      </w:r>
      <w:r w:rsidRPr="00D81BAB">
        <w:rPr>
          <w:sz w:val="22"/>
          <w:szCs w:val="22"/>
          <w:lang w:val="sr-Cyrl-CS"/>
        </w:rPr>
        <w:t xml:space="preserve"> Владимир Орлић, Михаило Јокић (заменик Богдана Обрадовића), Марко Пaрезановић,</w:t>
      </w:r>
      <w:r w:rsidRPr="00D81BAB">
        <w:rPr>
          <w:sz w:val="22"/>
          <w:szCs w:val="22"/>
        </w:rPr>
        <w:t xml:space="preserve"> Наташа Ст. Јовановић</w:t>
      </w:r>
      <w:r w:rsidRPr="00D81BAB">
        <w:rPr>
          <w:sz w:val="22"/>
          <w:szCs w:val="22"/>
        </w:rPr>
        <w:t>,</w:t>
      </w:r>
      <w:r w:rsidRPr="00D81BAB">
        <w:rPr>
          <w:sz w:val="22"/>
          <w:szCs w:val="22"/>
          <w:lang w:val="sr-Cyrl-CS"/>
        </w:rPr>
        <w:t xml:space="preserve"> Ђорђе Косанић, Милетић Михајловић</w:t>
      </w:r>
      <w:r w:rsidRPr="00D81BAB">
        <w:rPr>
          <w:sz w:val="22"/>
          <w:szCs w:val="22"/>
        </w:rPr>
        <w:t xml:space="preserve">, </w:t>
      </w:r>
      <w:r w:rsidRPr="00D81BAB">
        <w:rPr>
          <w:sz w:val="22"/>
          <w:szCs w:val="22"/>
          <w:lang w:val="sr-Cyrl-CS"/>
        </w:rPr>
        <w:t xml:space="preserve">Никола Савић (заменик Дубравка Бојића), </w:t>
      </w:r>
      <w:r w:rsidRPr="00D81BAB">
        <w:rPr>
          <w:sz w:val="22"/>
          <w:szCs w:val="22"/>
        </w:rPr>
        <w:t>Муамер Зукорлић (касније, у току седнице),</w:t>
      </w:r>
      <w:r w:rsidRPr="00D81BAB">
        <w:rPr>
          <w:sz w:val="22"/>
          <w:szCs w:val="22"/>
          <w:lang w:val="sr-Cyrl-CS"/>
        </w:rPr>
        <w:t xml:space="preserve"> Ратко Јанков, </w:t>
      </w:r>
      <w:r w:rsidRPr="00D81BAB">
        <w:rPr>
          <w:sz w:val="22"/>
          <w:szCs w:val="22"/>
        </w:rPr>
        <w:t>Жарко Кораћ, Фатмир Хасани и Олена Папуга,</w:t>
      </w:r>
    </w:p>
    <w:p w:rsidR="000A4A54" w:rsidRPr="00D81BAB" w:rsidP="00473C52">
      <w:pPr>
        <w:tabs>
          <w:tab w:val="left" w:pos="0"/>
        </w:tabs>
        <w:rPr>
          <w:sz w:val="22"/>
          <w:szCs w:val="22"/>
        </w:rPr>
      </w:pPr>
      <w:r w:rsidRPr="00D81BAB">
        <w:rPr>
          <w:sz w:val="22"/>
          <w:szCs w:val="22"/>
        </w:rPr>
        <w:t xml:space="preserve">           </w:t>
      </w: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  <w:lang w:val="sr-Cyrl-CS"/>
        </w:rPr>
        <w:t>Седници нису присуствовали</w:t>
      </w:r>
      <w:r w:rsidRPr="00D81BAB">
        <w:rPr>
          <w:sz w:val="22"/>
          <w:szCs w:val="22"/>
        </w:rPr>
        <w:t xml:space="preserve"> чланови Одбора:</w:t>
      </w:r>
      <w:r w:rsidRPr="00D81BAB" w:rsidR="007F13B2">
        <w:rPr>
          <w:sz w:val="22"/>
          <w:szCs w:val="22"/>
          <w:lang w:val="sr-Cyrl-CS"/>
        </w:rPr>
        <w:t xml:space="preserve"> Жарко Обрадовић и Александра Јерков</w:t>
      </w:r>
      <w:r w:rsidRPr="00D81BAB">
        <w:rPr>
          <w:sz w:val="22"/>
          <w:szCs w:val="22"/>
          <w:lang w:val="sr-Cyrl-CS"/>
        </w:rPr>
        <w:t xml:space="preserve">, </w:t>
      </w:r>
      <w:r w:rsidRPr="00D81BAB">
        <w:rPr>
          <w:sz w:val="22"/>
          <w:szCs w:val="22"/>
        </w:rPr>
        <w:t>нити њихови заменици.</w:t>
      </w:r>
    </w:p>
    <w:p w:rsidR="007F13B2" w:rsidRPr="00D81BAB" w:rsidP="00473C52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 xml:space="preserve">            Седници је присуствовла и народна посланица Марија Јањушевић.</w:t>
      </w:r>
    </w:p>
    <w:p w:rsidR="000A4A54" w:rsidRPr="00D81BAB" w:rsidP="00473C52">
      <w:pPr>
        <w:tabs>
          <w:tab w:val="left" w:pos="720"/>
        </w:tabs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ab/>
        <w:t>Седници је присуствовао</w:t>
      </w:r>
      <w:r w:rsidRPr="00D81BAB" w:rsidR="007F13B2">
        <w:rPr>
          <w:sz w:val="22"/>
          <w:szCs w:val="22"/>
          <w:lang w:val="sr-Cyrl-CS"/>
        </w:rPr>
        <w:t xml:space="preserve"> Бојан Тубић</w:t>
      </w:r>
      <w:r w:rsidRPr="00D81BAB">
        <w:rPr>
          <w:sz w:val="22"/>
          <w:szCs w:val="22"/>
          <w:lang w:val="sr-Cyrl-CS"/>
        </w:rPr>
        <w:t>,</w:t>
      </w:r>
      <w:r w:rsidRPr="00D81BAB" w:rsidR="007F13B2">
        <w:rPr>
          <w:sz w:val="22"/>
          <w:szCs w:val="22"/>
          <w:lang w:val="sr-Cyrl-CS"/>
        </w:rPr>
        <w:t xml:space="preserve"> помоћник министра</w:t>
      </w:r>
      <w:r w:rsidRPr="00D81BAB">
        <w:rPr>
          <w:sz w:val="22"/>
          <w:szCs w:val="22"/>
          <w:lang w:val="sr-Cyrl-CS"/>
        </w:rPr>
        <w:t xml:space="preserve"> просве</w:t>
      </w:r>
      <w:r w:rsidRPr="00D81BAB" w:rsidR="007F13B2">
        <w:rPr>
          <w:sz w:val="22"/>
          <w:szCs w:val="22"/>
          <w:lang w:val="sr-Cyrl-CS"/>
        </w:rPr>
        <w:t>те, науке и технолошког развоја.</w:t>
      </w:r>
      <w:r w:rsidRPr="00D81BAB">
        <w:rPr>
          <w:sz w:val="22"/>
          <w:szCs w:val="22"/>
          <w:lang w:val="sr-Cyrl-CS"/>
        </w:rPr>
        <w:tab/>
      </w:r>
    </w:p>
    <w:p w:rsidR="000A4A54" w:rsidRPr="00D81BAB" w:rsidP="00473C52">
      <w:pPr>
        <w:tabs>
          <w:tab w:val="left" w:pos="720"/>
        </w:tabs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>Након гласања, усвојен је следећи:</w:t>
      </w:r>
    </w:p>
    <w:p w:rsidR="000A4A54" w:rsidRPr="00D81BAB" w:rsidP="00473C52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0A4A54" w:rsidRPr="00D81BAB" w:rsidP="00BC230F">
      <w:pPr>
        <w:jc w:val="center"/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>Д н е в н и    р е д</w:t>
      </w:r>
    </w:p>
    <w:p w:rsidR="000A4A54" w:rsidRPr="00D81BAB" w:rsidP="00473C52">
      <w:pPr>
        <w:rPr>
          <w:sz w:val="22"/>
          <w:szCs w:val="22"/>
          <w:lang w:val="sr-Cyrl-CS"/>
        </w:rPr>
      </w:pPr>
    </w:p>
    <w:p w:rsidR="00AD02B8" w:rsidRPr="00D81BAB" w:rsidP="00473C52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  <w:r w:rsidRPr="00D81BAB">
        <w:rPr>
          <w:b/>
          <w:sz w:val="22"/>
          <w:szCs w:val="22"/>
        </w:rPr>
        <w:t xml:space="preserve">Разматрање </w:t>
      </w:r>
      <w:r w:rsidRPr="00D81BAB" w:rsidR="007F13B2">
        <w:rPr>
          <w:b/>
          <w:sz w:val="22"/>
          <w:szCs w:val="22"/>
        </w:rPr>
        <w:t xml:space="preserve">захтева студената </w:t>
      </w:r>
      <w:r w:rsidRPr="00D81BAB">
        <w:rPr>
          <w:b/>
          <w:sz w:val="22"/>
          <w:szCs w:val="22"/>
        </w:rPr>
        <w:t>који студирају по старом наставном програму у вези са продужењем рока студирања.</w:t>
      </w:r>
    </w:p>
    <w:p w:rsidR="00AD02B8" w:rsidRPr="00D81BAB" w:rsidP="00473C52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</w:p>
    <w:p w:rsidR="00AD02B8" w:rsidRPr="00D81BAB" w:rsidP="00473C52">
      <w:pPr>
        <w:tabs>
          <w:tab w:val="left" w:pos="720"/>
          <w:tab w:val="clear" w:pos="1440"/>
        </w:tabs>
        <w:ind w:firstLine="709"/>
        <w:rPr>
          <w:sz w:val="22"/>
          <w:szCs w:val="22"/>
        </w:rPr>
      </w:pPr>
      <w:r w:rsidRPr="00D81BAB">
        <w:rPr>
          <w:sz w:val="22"/>
          <w:szCs w:val="22"/>
        </w:rPr>
        <w:t xml:space="preserve">   </w:t>
      </w:r>
      <w:r w:rsidRPr="00D81BAB">
        <w:rPr>
          <w:sz w:val="22"/>
          <w:szCs w:val="22"/>
          <w:lang w:val="sr-Cyrl-CS"/>
        </w:rPr>
        <w:t>Пре преласка на разматрање утврђеног дневног реда, усвојени су једногласно: Записник 23. седнице и Записник 24. седнице Одбора.</w:t>
      </w:r>
    </w:p>
    <w:p w:rsidR="00AD02B8" w:rsidRPr="00D81BAB" w:rsidP="00473C52">
      <w:pPr>
        <w:outlineLvl w:val="0"/>
        <w:rPr>
          <w:sz w:val="22"/>
          <w:szCs w:val="22"/>
        </w:rPr>
      </w:pPr>
    </w:p>
    <w:p w:rsidR="000A4A54" w:rsidRPr="00D81BAB" w:rsidP="00473C52">
      <w:pPr>
        <w:tabs>
          <w:tab w:val="left" w:pos="720"/>
        </w:tabs>
        <w:rPr>
          <w:sz w:val="22"/>
          <w:szCs w:val="22"/>
          <w:lang w:val="sr-Cyrl-CS"/>
        </w:rPr>
      </w:pPr>
      <w:r w:rsidRPr="00D81BAB">
        <w:rPr>
          <w:sz w:val="22"/>
          <w:szCs w:val="22"/>
          <w:lang w:val="sr-Cyrl-CS"/>
        </w:rPr>
        <w:tab/>
      </w:r>
      <w:r w:rsidRPr="00D81BAB">
        <w:rPr>
          <w:sz w:val="22"/>
          <w:szCs w:val="22"/>
          <w:lang w:val="sr-Cyrl-CS"/>
        </w:rPr>
        <w:tab/>
      </w:r>
    </w:p>
    <w:p w:rsidR="00AD02B8" w:rsidRPr="00D81BAB" w:rsidP="00473C52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ab/>
      </w:r>
      <w:r w:rsidRPr="00D81BAB">
        <w:rPr>
          <w:sz w:val="22"/>
          <w:szCs w:val="22"/>
          <w:u w:val="single"/>
          <w:lang w:val="sr-Cyrl-CS"/>
        </w:rPr>
        <w:t>Прва тачка дневног реда:</w:t>
      </w:r>
      <w:r w:rsidRPr="00D81BAB">
        <w:rPr>
          <w:b/>
          <w:sz w:val="22"/>
          <w:szCs w:val="22"/>
        </w:rPr>
        <w:t xml:space="preserve"> Разматрање </w:t>
      </w:r>
      <w:r w:rsidRPr="00D81BAB">
        <w:rPr>
          <w:b/>
          <w:sz w:val="22"/>
          <w:szCs w:val="22"/>
        </w:rPr>
        <w:t>захтева студената који студирају по старом наставном програму у вези са продужењем рока студирања.</w:t>
      </w:r>
    </w:p>
    <w:p w:rsidR="00AD02B8" w:rsidRPr="00D81BAB" w:rsidP="00473C52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rPr>
          <w:sz w:val="22"/>
          <w:szCs w:val="22"/>
        </w:rPr>
      </w:pPr>
    </w:p>
    <w:p w:rsidR="00AD02B8" w:rsidRPr="00D81BAB" w:rsidP="007F1DBF">
      <w:pPr>
        <w:pStyle w:val="ListParagraph"/>
        <w:tabs>
          <w:tab w:val="left" w:pos="-142"/>
          <w:tab w:val="left" w:pos="90"/>
          <w:tab w:val="left" w:pos="851"/>
          <w:tab w:val="left" w:pos="1134"/>
          <w:tab w:val="left" w:pos="1620"/>
          <w:tab w:val="left" w:pos="1843"/>
        </w:tabs>
        <w:ind w:left="0"/>
        <w:rPr>
          <w:sz w:val="22"/>
          <w:szCs w:val="22"/>
          <w:lang w:val="sr-Cyrl-CS"/>
        </w:rPr>
      </w:pPr>
      <w:r w:rsidRPr="00D81BAB">
        <w:rPr>
          <w:sz w:val="22"/>
          <w:szCs w:val="22"/>
        </w:rPr>
        <w:t xml:space="preserve">               </w:t>
      </w:r>
      <w:r w:rsidR="007F1DBF">
        <w:rPr>
          <w:sz w:val="22"/>
          <w:szCs w:val="22"/>
        </w:rPr>
        <w:tab/>
      </w:r>
      <w:r w:rsidR="007F1DBF">
        <w:rPr>
          <w:sz w:val="22"/>
          <w:szCs w:val="22"/>
        </w:rPr>
        <w:tab/>
        <w:t xml:space="preserve">     </w:t>
      </w:r>
      <w:r w:rsidRPr="00D81BAB">
        <w:rPr>
          <w:sz w:val="22"/>
          <w:szCs w:val="22"/>
        </w:rPr>
        <w:t xml:space="preserve">У уводном излагању, заменик председника Одбора, </w:t>
      </w:r>
      <w:r w:rsidRPr="00D81BAB">
        <w:rPr>
          <w:sz w:val="22"/>
          <w:szCs w:val="22"/>
          <w:lang w:val="sr-Cyrl-CS"/>
        </w:rPr>
        <w:t xml:space="preserve">Љубиша Стојмировић је истакао да је примио представнике студената који су изнели предлог за продужење рока студирања. Том приликом, он им је упутио критику због мањка амбиција да заврше студирање у разуном року. И поред тога, залаже </w:t>
      </w:r>
      <w:r w:rsidRPr="00D81BAB" w:rsidR="003B1910">
        <w:rPr>
          <w:sz w:val="22"/>
          <w:szCs w:val="22"/>
          <w:lang w:val="sr-Cyrl-CS"/>
        </w:rPr>
        <w:t>се да им се продужи рок за окон</w:t>
      </w:r>
      <w:r w:rsidRPr="00D81BAB">
        <w:rPr>
          <w:sz w:val="22"/>
          <w:szCs w:val="22"/>
          <w:lang w:val="sr-Cyrl-CS"/>
        </w:rPr>
        <w:t>чање студија још за две године.</w:t>
      </w:r>
    </w:p>
    <w:p w:rsidR="00445375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</w:r>
      <w:r w:rsidRPr="00D81BAB" w:rsidR="00AD02B8">
        <w:rPr>
          <w:sz w:val="22"/>
          <w:szCs w:val="22"/>
        </w:rPr>
        <w:t>Марко Атлагић</w:t>
      </w:r>
      <w:r w:rsidRPr="00D81BAB">
        <w:rPr>
          <w:sz w:val="22"/>
          <w:szCs w:val="22"/>
        </w:rPr>
        <w:t xml:space="preserve"> подржао је студенте</w:t>
      </w:r>
      <w:r w:rsidRPr="00D81BAB">
        <w:rPr>
          <w:sz w:val="22"/>
          <w:szCs w:val="22"/>
        </w:rPr>
        <w:t xml:space="preserve"> јер у Закону </w:t>
      </w:r>
      <w:r w:rsidRPr="00D81BAB" w:rsidR="003B1910">
        <w:rPr>
          <w:sz w:val="22"/>
          <w:szCs w:val="22"/>
        </w:rPr>
        <w:t xml:space="preserve">из </w:t>
      </w:r>
      <w:r w:rsidRPr="00D81BAB">
        <w:rPr>
          <w:sz w:val="22"/>
          <w:szCs w:val="22"/>
        </w:rPr>
        <w:t>2005. године није био одређен рок за завршетак студија. Сматра</w:t>
      </w:r>
      <w:r w:rsidRPr="00D81BAB">
        <w:rPr>
          <w:sz w:val="22"/>
          <w:szCs w:val="22"/>
        </w:rPr>
        <w:t xml:space="preserve"> да није реч о лошим студентима</w:t>
      </w:r>
      <w:r w:rsidRPr="00D81BAB">
        <w:rPr>
          <w:sz w:val="22"/>
          <w:szCs w:val="22"/>
        </w:rPr>
        <w:t>,</w:t>
      </w:r>
      <w:r w:rsidRPr="00D81BAB">
        <w:rPr>
          <w:sz w:val="22"/>
          <w:szCs w:val="22"/>
        </w:rPr>
        <w:t xml:space="preserve">  да неки од њих већ раде</w:t>
      </w:r>
      <w:r w:rsidRPr="00D81BAB">
        <w:rPr>
          <w:sz w:val="22"/>
          <w:szCs w:val="22"/>
        </w:rPr>
        <w:t xml:space="preserve"> и</w:t>
      </w:r>
      <w:r w:rsidRPr="00D81BAB">
        <w:rPr>
          <w:sz w:val="22"/>
          <w:szCs w:val="22"/>
        </w:rPr>
        <w:t xml:space="preserve"> да су се остварили у свом послу, </w:t>
      </w:r>
      <w:r w:rsidRPr="00D81BAB">
        <w:rPr>
          <w:sz w:val="22"/>
          <w:szCs w:val="22"/>
        </w:rPr>
        <w:t xml:space="preserve">али </w:t>
      </w:r>
      <w:r w:rsidRPr="00D81BAB">
        <w:rPr>
          <w:sz w:val="22"/>
          <w:szCs w:val="22"/>
        </w:rPr>
        <w:t>је понегде  проблем у професорима</w:t>
      </w:r>
      <w:r w:rsidRPr="00D81BAB">
        <w:rPr>
          <w:sz w:val="22"/>
          <w:szCs w:val="22"/>
        </w:rPr>
        <w:t>. Н</w:t>
      </w:r>
      <w:r w:rsidRPr="00D81BAB" w:rsidR="00473C52">
        <w:rPr>
          <w:sz w:val="22"/>
          <w:szCs w:val="22"/>
        </w:rPr>
        <w:t>авео је</w:t>
      </w:r>
      <w:r w:rsidRPr="00D81BAB">
        <w:rPr>
          <w:sz w:val="22"/>
          <w:szCs w:val="22"/>
        </w:rPr>
        <w:t xml:space="preserve"> пример, </w:t>
      </w:r>
      <w:r w:rsidRPr="00D81BAB">
        <w:rPr>
          <w:sz w:val="22"/>
          <w:szCs w:val="22"/>
        </w:rPr>
        <w:t>да код једног професора</w:t>
      </w: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 xml:space="preserve">400 студената   не успева </w:t>
      </w:r>
      <w:r w:rsidRPr="00D81BAB" w:rsidR="003B1910">
        <w:rPr>
          <w:sz w:val="22"/>
          <w:szCs w:val="22"/>
        </w:rPr>
        <w:t xml:space="preserve">седам година </w:t>
      </w:r>
      <w:r w:rsidRPr="00D81BAB">
        <w:rPr>
          <w:sz w:val="22"/>
          <w:szCs w:val="22"/>
        </w:rPr>
        <w:t>да положи испит, или пример</w:t>
      </w:r>
      <w:r w:rsidRPr="00D81BAB" w:rsidR="00473C52">
        <w:rPr>
          <w:sz w:val="22"/>
          <w:szCs w:val="22"/>
        </w:rPr>
        <w:t xml:space="preserve"> другог</w:t>
      </w:r>
      <w:r w:rsidRPr="00D81BAB">
        <w:rPr>
          <w:sz w:val="22"/>
          <w:szCs w:val="22"/>
        </w:rPr>
        <w:t xml:space="preserve"> професора</w:t>
      </w:r>
      <w:r w:rsidRPr="00D81BAB">
        <w:rPr>
          <w:sz w:val="22"/>
          <w:szCs w:val="22"/>
        </w:rPr>
        <w:t>,</w:t>
      </w:r>
      <w:r w:rsidRPr="00D81BAB">
        <w:rPr>
          <w:sz w:val="22"/>
          <w:szCs w:val="22"/>
        </w:rPr>
        <w:t xml:space="preserve"> код кога</w:t>
      </w:r>
      <w:r w:rsidRPr="00D81BAB" w:rsidR="00473C52">
        <w:rPr>
          <w:sz w:val="22"/>
          <w:szCs w:val="22"/>
        </w:rPr>
        <w:t xml:space="preserve"> је</w:t>
      </w:r>
      <w:r w:rsidRPr="00D81BAB">
        <w:rPr>
          <w:sz w:val="22"/>
          <w:szCs w:val="22"/>
        </w:rPr>
        <w:t xml:space="preserve"> од 600 студената само двоје положи</w:t>
      </w:r>
      <w:r w:rsidRPr="00D81BAB" w:rsidR="00473C52">
        <w:rPr>
          <w:sz w:val="22"/>
          <w:szCs w:val="22"/>
        </w:rPr>
        <w:t>ло</w:t>
      </w:r>
      <w:r w:rsidRPr="00D81BAB">
        <w:rPr>
          <w:sz w:val="22"/>
          <w:szCs w:val="22"/>
        </w:rPr>
        <w:t xml:space="preserve">. </w:t>
      </w:r>
      <w:r w:rsidRPr="00D81BAB" w:rsidR="003B1910">
        <w:rPr>
          <w:sz w:val="22"/>
          <w:szCs w:val="22"/>
        </w:rPr>
        <w:t>Зато</w:t>
      </w: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>студентима не треба ускраћивати њихово уставно право да могу да студирају.</w:t>
      </w:r>
    </w:p>
    <w:p w:rsidR="00445375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  <w:t>Михаило Јокић оценио</w:t>
      </w:r>
      <w:r w:rsidRPr="00D81BAB" w:rsidR="00473C52">
        <w:rPr>
          <w:sz w:val="22"/>
          <w:szCs w:val="22"/>
        </w:rPr>
        <w:t xml:space="preserve"> је</w:t>
      </w:r>
      <w:r w:rsidRPr="00D81BAB">
        <w:rPr>
          <w:sz w:val="22"/>
          <w:szCs w:val="22"/>
        </w:rPr>
        <w:t xml:space="preserve">  да би </w:t>
      </w:r>
      <w:r w:rsidRPr="00D81BAB" w:rsidR="00473C52">
        <w:rPr>
          <w:sz w:val="22"/>
          <w:szCs w:val="22"/>
        </w:rPr>
        <w:t xml:space="preserve">студент </w:t>
      </w:r>
      <w:r w:rsidRPr="00D81BAB">
        <w:rPr>
          <w:sz w:val="22"/>
          <w:szCs w:val="22"/>
        </w:rPr>
        <w:t xml:space="preserve"> превасходно требало да научи и примени у пракси  оно што је изучавао на студијама. У том смислу истакао</w:t>
      </w:r>
      <w:r w:rsidRPr="00D81BAB" w:rsidR="008012F4">
        <w:rPr>
          <w:sz w:val="22"/>
          <w:szCs w:val="22"/>
        </w:rPr>
        <w:t xml:space="preserve"> је</w:t>
      </w:r>
      <w:r w:rsidRPr="00D81BAB" w:rsidR="003B1910">
        <w:rPr>
          <w:sz w:val="22"/>
          <w:szCs w:val="22"/>
        </w:rPr>
        <w:t>,</w:t>
      </w:r>
      <w:r w:rsidRPr="00D81BAB">
        <w:rPr>
          <w:sz w:val="22"/>
          <w:szCs w:val="22"/>
        </w:rPr>
        <w:t xml:space="preserve"> да добар професор у средњој школи тражи да се ученик сам јавља када научи гр</w:t>
      </w:r>
      <w:r w:rsidRPr="00D81BAB" w:rsidR="003B1910">
        <w:rPr>
          <w:sz w:val="22"/>
          <w:szCs w:val="22"/>
        </w:rPr>
        <w:t>а</w:t>
      </w:r>
      <w:r w:rsidRPr="00D81BAB">
        <w:rPr>
          <w:sz w:val="22"/>
          <w:szCs w:val="22"/>
        </w:rPr>
        <w:t>диво и то најмање два пута у току полугодишта.</w:t>
      </w:r>
      <w:r w:rsidRPr="00D81BAB" w:rsidR="008012F4">
        <w:rPr>
          <w:sz w:val="22"/>
          <w:szCs w:val="22"/>
        </w:rPr>
        <w:t xml:space="preserve"> У сваком случају, критеријуми студирања се не смеју </w:t>
      </w:r>
      <w:r w:rsidRPr="00D81BAB" w:rsidR="00473C52">
        <w:rPr>
          <w:sz w:val="22"/>
          <w:szCs w:val="22"/>
        </w:rPr>
        <w:t>„</w:t>
      </w:r>
      <w:r w:rsidRPr="00D81BAB" w:rsidR="008012F4">
        <w:rPr>
          <w:sz w:val="22"/>
          <w:szCs w:val="22"/>
        </w:rPr>
        <w:t>спуштати</w:t>
      </w:r>
      <w:r w:rsidRPr="00D81BAB" w:rsidR="008012F4">
        <w:rPr>
          <w:sz w:val="22"/>
          <w:szCs w:val="22"/>
        </w:rPr>
        <w:t>”.</w:t>
      </w:r>
    </w:p>
    <w:p w:rsidR="007E1757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  <w:t xml:space="preserve">Жарко Кораћ је напоменуо да није у складу са европском праксом да се толико </w:t>
      </w:r>
      <w:r w:rsidR="005C3661">
        <w:rPr>
          <w:sz w:val="22"/>
          <w:szCs w:val="22"/>
        </w:rPr>
        <w:t>дуго студира као код нас, па, н</w:t>
      </w:r>
      <w:r w:rsidRPr="00D81BAB">
        <w:rPr>
          <w:sz w:val="22"/>
          <w:szCs w:val="22"/>
        </w:rPr>
        <w:t xml:space="preserve">пр. у Енглеској, ако студент падне три пута на једном испиту, бришу га са факултета. Тачно је да Законом из 2005. није био одређен рок студирања, али требало би имати у виду да се од тада многи студијски програми мењају. </w:t>
      </w:r>
      <w:r w:rsidRPr="00D81BAB" w:rsidR="00473C52">
        <w:rPr>
          <w:sz w:val="22"/>
          <w:szCs w:val="22"/>
        </w:rPr>
        <w:t>„</w:t>
      </w:r>
      <w:r w:rsidRPr="00D81BAB">
        <w:rPr>
          <w:sz w:val="22"/>
          <w:szCs w:val="22"/>
        </w:rPr>
        <w:t>Увек сам склон да изађем студентима у сусрет, гласаћу за, али гласам мало против својих убеђења као наставника. Ако студент није могао да заврши факултет, онда професор треба да разговара са њим и види о чему се ради“, рекао је Кораћ</w:t>
      </w:r>
      <w:r w:rsidR="000F0C5F">
        <w:rPr>
          <w:sz w:val="22"/>
          <w:szCs w:val="22"/>
        </w:rPr>
        <w:t xml:space="preserve"> и на крају</w:t>
      </w:r>
      <w:r w:rsidRPr="00D81BAB">
        <w:rPr>
          <w:sz w:val="22"/>
          <w:szCs w:val="22"/>
        </w:rPr>
        <w:t xml:space="preserve"> </w:t>
      </w:r>
      <w:r w:rsidR="005C3661">
        <w:rPr>
          <w:sz w:val="22"/>
          <w:szCs w:val="22"/>
        </w:rPr>
        <w:t>сугерисао да се упути</w:t>
      </w:r>
      <w:r w:rsidRPr="00D81BAB" w:rsidR="008063F7">
        <w:rPr>
          <w:sz w:val="22"/>
          <w:szCs w:val="22"/>
        </w:rPr>
        <w:t xml:space="preserve"> писмо универзитетима</w:t>
      </w:r>
      <w:r w:rsidR="005C3661">
        <w:rPr>
          <w:sz w:val="22"/>
          <w:szCs w:val="22"/>
        </w:rPr>
        <w:t>,</w:t>
      </w:r>
      <w:r w:rsidRPr="00D81BAB" w:rsidR="008063F7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>да разговарају са студентима о томе.</w:t>
      </w:r>
    </w:p>
    <w:p w:rsidR="007E1757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</w:r>
      <w:r w:rsidRPr="00D81BAB" w:rsidR="008012F4">
        <w:rPr>
          <w:sz w:val="22"/>
          <w:szCs w:val="22"/>
        </w:rPr>
        <w:t>Народна посланица Марија Јањушевић, кој</w:t>
      </w:r>
      <w:r w:rsidRPr="00D81BAB" w:rsidR="00473C52">
        <w:rPr>
          <w:sz w:val="22"/>
          <w:szCs w:val="22"/>
        </w:rPr>
        <w:t>а</w:t>
      </w:r>
      <w:r w:rsidRPr="00D81BAB" w:rsidR="008012F4">
        <w:rPr>
          <w:sz w:val="22"/>
          <w:szCs w:val="22"/>
        </w:rPr>
        <w:t xml:space="preserve"> није члан Одб</w:t>
      </w:r>
      <w:r w:rsidRPr="00D81BAB">
        <w:rPr>
          <w:sz w:val="22"/>
          <w:szCs w:val="22"/>
        </w:rPr>
        <w:t>ора, рекла је да се све чешће уочавају неправилноси и на држ</w:t>
      </w:r>
      <w:r w:rsidRPr="00D81BAB" w:rsidR="008012F4">
        <w:rPr>
          <w:sz w:val="22"/>
          <w:szCs w:val="22"/>
        </w:rPr>
        <w:t>авни</w:t>
      </w:r>
      <w:r w:rsidRPr="00D81BAB">
        <w:rPr>
          <w:sz w:val="22"/>
          <w:szCs w:val="22"/>
        </w:rPr>
        <w:t>м факултетима.</w:t>
      </w:r>
      <w:r w:rsidRPr="00D81BAB">
        <w:rPr>
          <w:sz w:val="22"/>
          <w:szCs w:val="22"/>
        </w:rPr>
        <w:t xml:space="preserve"> Она је </w:t>
      </w:r>
      <w:r w:rsidRPr="00D81BAB">
        <w:rPr>
          <w:sz w:val="22"/>
          <w:szCs w:val="22"/>
        </w:rPr>
        <w:t xml:space="preserve">такође </w:t>
      </w:r>
      <w:r w:rsidR="005C3661">
        <w:rPr>
          <w:sz w:val="22"/>
          <w:szCs w:val="22"/>
        </w:rPr>
        <w:t xml:space="preserve">констатовала  да је </w:t>
      </w:r>
      <w:r w:rsidR="005C3661">
        <w:rPr>
          <w:sz w:val="22"/>
          <w:szCs w:val="22"/>
        </w:rPr>
        <w:t>б</w:t>
      </w:r>
      <w:r w:rsidR="005C3661">
        <w:rPr>
          <w:sz w:val="22"/>
          <w:szCs w:val="22"/>
        </w:rPr>
        <w:t>олоњ</w:t>
      </w:r>
      <w:r w:rsidR="005C3661">
        <w:rPr>
          <w:sz w:val="22"/>
          <w:szCs w:val="22"/>
        </w:rPr>
        <w:t>ски систем образовања</w:t>
      </w:r>
      <w:r w:rsidR="005C3661">
        <w:rPr>
          <w:sz w:val="22"/>
          <w:szCs w:val="22"/>
        </w:rPr>
        <w:t xml:space="preserve"> на неспретан начин уведен</w:t>
      </w:r>
      <w:r w:rsidRPr="00D81BAB">
        <w:rPr>
          <w:sz w:val="22"/>
          <w:szCs w:val="22"/>
        </w:rPr>
        <w:t xml:space="preserve"> у Србију</w:t>
      </w:r>
      <w:r w:rsidRPr="00D81BAB">
        <w:rPr>
          <w:sz w:val="22"/>
          <w:szCs w:val="22"/>
        </w:rPr>
        <w:t xml:space="preserve"> и да се</w:t>
      </w: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>н</w:t>
      </w:r>
      <w:r w:rsidRPr="00D81BAB">
        <w:rPr>
          <w:sz w:val="22"/>
          <w:szCs w:val="22"/>
        </w:rPr>
        <w:t xml:space="preserve">ада да </w:t>
      </w:r>
      <w:r w:rsidRPr="00D81BAB" w:rsidR="00473C52">
        <w:rPr>
          <w:sz w:val="22"/>
          <w:szCs w:val="22"/>
        </w:rPr>
        <w:t xml:space="preserve">ће </w:t>
      </w:r>
      <w:r w:rsidRPr="00D81BAB">
        <w:rPr>
          <w:sz w:val="22"/>
          <w:szCs w:val="22"/>
        </w:rPr>
        <w:t xml:space="preserve">Одбор </w:t>
      </w:r>
      <w:r w:rsidRPr="00D81BAB">
        <w:rPr>
          <w:sz w:val="22"/>
          <w:szCs w:val="22"/>
        </w:rPr>
        <w:t>дати подршку студентима</w:t>
      </w:r>
      <w:r w:rsidRPr="00D81BAB">
        <w:rPr>
          <w:sz w:val="22"/>
          <w:szCs w:val="22"/>
        </w:rPr>
        <w:t xml:space="preserve">, а </w:t>
      </w:r>
      <w:r w:rsidRPr="00D81BAB">
        <w:rPr>
          <w:sz w:val="22"/>
          <w:szCs w:val="22"/>
        </w:rPr>
        <w:t>Министарство просвете спровести</w:t>
      </w:r>
      <w:r w:rsidRPr="00D81BAB" w:rsidR="00473C52">
        <w:rPr>
          <w:sz w:val="22"/>
          <w:szCs w:val="22"/>
        </w:rPr>
        <w:t xml:space="preserve"> у дело</w:t>
      </w:r>
      <w:r w:rsidRPr="00D81BAB">
        <w:rPr>
          <w:sz w:val="22"/>
          <w:szCs w:val="22"/>
        </w:rPr>
        <w:t>.</w:t>
      </w:r>
    </w:p>
    <w:p w:rsidR="007E1757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ab/>
      </w:r>
      <w:r w:rsidRPr="00D81BAB">
        <w:rPr>
          <w:sz w:val="22"/>
          <w:szCs w:val="22"/>
        </w:rPr>
        <w:t>Милена Бићанин сматра да се оваквим одлукама о продужењу рока за завршетак студија шаље лоша и непедагошка порука, иако нема аргумената за другачију одлуку. Према њеним речима, та порука гласи  да је одлично студирати цели живот.</w:t>
      </w:r>
    </w:p>
    <w:p w:rsidR="007E1757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  <w:t xml:space="preserve">Члан Одбора, Ратко Јанков  био је мишљења да се </w:t>
      </w:r>
      <w:r w:rsidRPr="00D81BAB">
        <w:rPr>
          <w:sz w:val="22"/>
          <w:szCs w:val="22"/>
        </w:rPr>
        <w:t>залази</w:t>
      </w:r>
      <w:r w:rsidRPr="00D81BAB">
        <w:rPr>
          <w:sz w:val="22"/>
          <w:szCs w:val="22"/>
        </w:rPr>
        <w:t xml:space="preserve"> у осетљиву област. Дајемо право студентима да бесконачно студирају. Треба направити анализу на којим је то факултетима, који су то предмети како би држава неким додатним ангажманима могла да помогне </w:t>
      </w:r>
      <w:r w:rsidRPr="00D81BAB">
        <w:rPr>
          <w:sz w:val="22"/>
          <w:szCs w:val="22"/>
        </w:rPr>
        <w:t>студентим</w:t>
      </w:r>
      <w:r w:rsidRPr="00D81BAB">
        <w:rPr>
          <w:sz w:val="22"/>
          <w:szCs w:val="22"/>
        </w:rPr>
        <w:t xml:space="preserve">, рекао је </w:t>
      </w:r>
      <w:r w:rsidRPr="00D81BAB">
        <w:rPr>
          <w:sz w:val="22"/>
          <w:szCs w:val="22"/>
        </w:rPr>
        <w:t xml:space="preserve">он </w:t>
      </w:r>
      <w:r w:rsidRPr="00D81BAB">
        <w:rPr>
          <w:sz w:val="22"/>
          <w:szCs w:val="22"/>
        </w:rPr>
        <w:t>и додао да је став његовог покрета</w:t>
      </w:r>
      <w:r w:rsidRPr="00D81BAB">
        <w:rPr>
          <w:sz w:val="22"/>
          <w:szCs w:val="22"/>
        </w:rPr>
        <w:t xml:space="preserve"> (ДЈБ)</w:t>
      </w:r>
      <w:r w:rsidRPr="00D81BAB">
        <w:rPr>
          <w:sz w:val="22"/>
          <w:szCs w:val="22"/>
        </w:rPr>
        <w:t xml:space="preserve"> да се продужавањем рока студентима улази у зону која није правно регуларна.</w:t>
      </w:r>
    </w:p>
    <w:p w:rsidR="007F669D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  <w:t>Фатмир Хасани говорио је о мањку ученика који похађају трогодишње стручне  школе, које оспособљавају занатлије, те да се дуално образовање тешко спроводи у малим срединама где је неразвијена привреда.</w:t>
      </w:r>
    </w:p>
    <w:p w:rsidR="003B1910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</w:r>
      <w:r w:rsidRPr="00D81BAB">
        <w:rPr>
          <w:sz w:val="22"/>
          <w:szCs w:val="22"/>
        </w:rPr>
        <w:t xml:space="preserve">Јављајући се поново за реч, Марко Атлагић је затражио да се испита стање у Београдској пословној школи </w:t>
      </w:r>
      <w:r w:rsidRPr="00D81BAB">
        <w:rPr>
          <w:sz w:val="22"/>
          <w:szCs w:val="22"/>
        </w:rPr>
        <w:t>о којој се у последње време  много пише и говори у негативном контексту, а Мумер Зукорлић је предложио да се то учини и у Високој пословној школи струковних студија у Блацу.</w:t>
      </w:r>
    </w:p>
    <w:p w:rsidR="007F669D" w:rsidRPr="00D81BAB" w:rsidP="00473C52">
      <w:pPr>
        <w:rPr>
          <w:sz w:val="22"/>
          <w:szCs w:val="22"/>
        </w:rPr>
      </w:pPr>
      <w:r w:rsidRPr="00D81BAB">
        <w:rPr>
          <w:sz w:val="22"/>
          <w:szCs w:val="22"/>
        </w:rPr>
        <w:tab/>
        <w:t xml:space="preserve">На крају дискусије, Бојан Тубић, помоћник министра просвете за високо образовање </w:t>
      </w:r>
      <w:r w:rsidRPr="00D81BAB" w:rsidR="00473C52">
        <w:rPr>
          <w:sz w:val="22"/>
          <w:szCs w:val="22"/>
        </w:rPr>
        <w:t xml:space="preserve"> </w:t>
      </w:r>
      <w:r w:rsidRPr="00D81BAB">
        <w:rPr>
          <w:sz w:val="22"/>
          <w:szCs w:val="22"/>
        </w:rPr>
        <w:t>је истакао, да ће Министарство спровести закључке који се на овој седници усвоје у вези са роком студирања.</w:t>
      </w:r>
    </w:p>
    <w:p w:rsidR="007F669D" w:rsidRPr="00D81BAB" w:rsidP="00473C52">
      <w:pPr>
        <w:rPr>
          <w:b/>
          <w:sz w:val="22"/>
          <w:szCs w:val="22"/>
        </w:rPr>
      </w:pPr>
      <w:r w:rsidRPr="00D81BAB">
        <w:rPr>
          <w:sz w:val="22"/>
          <w:szCs w:val="22"/>
        </w:rPr>
        <w:tab/>
      </w:r>
      <w:r w:rsidRPr="00D81BAB">
        <w:rPr>
          <w:b/>
          <w:sz w:val="22"/>
          <w:szCs w:val="22"/>
        </w:rPr>
        <w:t>Одбор је, на основу изнетих предлога, поводом разматрања захтева студената који студирају по старом наставном програму закључио следеће</w:t>
      </w:r>
      <w:r w:rsidRPr="00D81BAB">
        <w:rPr>
          <w:b/>
          <w:sz w:val="22"/>
          <w:szCs w:val="22"/>
        </w:rPr>
        <w:t>:</w:t>
      </w:r>
    </w:p>
    <w:p w:rsidR="00533D12" w:rsidRPr="00D81BAB" w:rsidP="00473C52">
      <w:pPr>
        <w:tabs>
          <w:tab w:val="left" w:pos="990"/>
        </w:tabs>
        <w:ind w:right="-80"/>
        <w:rPr>
          <w:b/>
          <w:sz w:val="22"/>
          <w:szCs w:val="22"/>
        </w:rPr>
      </w:pPr>
      <w:r w:rsidRPr="00D81BAB">
        <w:rPr>
          <w:b/>
          <w:sz w:val="22"/>
          <w:szCs w:val="22"/>
        </w:rPr>
        <w:tab/>
      </w:r>
    </w:p>
    <w:p w:rsidR="00533D12" w:rsidRPr="00D81BAB" w:rsidP="00473C52">
      <w:pPr>
        <w:numPr>
          <w:ilvl w:val="0"/>
          <w:numId w:val="5"/>
        </w:numPr>
        <w:ind w:right="-80"/>
        <w:rPr>
          <w:b/>
          <w:sz w:val="22"/>
          <w:szCs w:val="22"/>
        </w:rPr>
      </w:pPr>
      <w:r w:rsidRPr="00D81BAB">
        <w:rPr>
          <w:b/>
          <w:sz w:val="22"/>
          <w:szCs w:val="22"/>
        </w:rPr>
        <w:t xml:space="preserve">Студентима уписаним на основне, магистарске и докторске студије  на свим нивоима студија, требало би продужити рок за завршетак студија по започетом плану и програму, условима и правилима студија. </w:t>
      </w:r>
    </w:p>
    <w:p w:rsidR="00533D12" w:rsidRPr="00D81BAB" w:rsidP="00473C52">
      <w:pPr>
        <w:numPr>
          <w:ilvl w:val="0"/>
          <w:numId w:val="5"/>
        </w:numPr>
        <w:ind w:right="-80"/>
        <w:rPr>
          <w:b/>
          <w:sz w:val="22"/>
          <w:szCs w:val="22"/>
        </w:rPr>
      </w:pPr>
      <w:r w:rsidRPr="00D81BAB">
        <w:rPr>
          <w:b/>
          <w:sz w:val="22"/>
          <w:szCs w:val="22"/>
        </w:rPr>
        <w:t>Одбор тражи од Министарства детаљну информацију о дешавањима у Београдској пословној школи и Високој пословној школи у Блацу.</w:t>
      </w:r>
    </w:p>
    <w:p w:rsidR="007E1757" w:rsidRPr="00D81BAB" w:rsidP="00473C52">
      <w:pPr>
        <w:rPr>
          <w:b/>
          <w:sz w:val="22"/>
          <w:szCs w:val="22"/>
        </w:rPr>
      </w:pPr>
    </w:p>
    <w:p w:rsidR="007E1757" w:rsidRPr="00D81BAB" w:rsidP="00473C52">
      <w:pPr>
        <w:rPr>
          <w:sz w:val="22"/>
          <w:szCs w:val="22"/>
        </w:rPr>
      </w:pPr>
    </w:p>
    <w:p w:rsidR="008012F4" w:rsidRPr="00D81BAB" w:rsidP="00473C52">
      <w:pPr>
        <w:rPr>
          <w:sz w:val="22"/>
          <w:szCs w:val="22"/>
        </w:rPr>
      </w:pPr>
    </w:p>
    <w:p w:rsidR="004866A5" w:rsidRPr="00D81BAB" w:rsidP="004866A5">
      <w:pPr>
        <w:tabs>
          <w:tab w:val="clear" w:pos="1440"/>
        </w:tabs>
        <w:rPr>
          <w:b/>
          <w:noProof w:val="0"/>
          <w:sz w:val="22"/>
          <w:szCs w:val="22"/>
        </w:rPr>
      </w:pPr>
      <w:r w:rsidRPr="00D81BAB">
        <w:rPr>
          <w:sz w:val="22"/>
          <w:szCs w:val="22"/>
          <w:lang w:val="sr-Cyrl-CS"/>
        </w:rPr>
        <w:t xml:space="preserve">Седница је завршена у </w:t>
      </w:r>
      <w:r w:rsidRPr="00D81BAB" w:rsidR="00EC6DA7">
        <w:rPr>
          <w:sz w:val="22"/>
          <w:szCs w:val="22"/>
          <w:lang w:val="sr-Cyrl-CS"/>
        </w:rPr>
        <w:t>10</w:t>
      </w:r>
      <w:r w:rsidRPr="00D81BAB">
        <w:rPr>
          <w:sz w:val="22"/>
          <w:szCs w:val="22"/>
          <w:lang w:val="sr-Cyrl-CS"/>
        </w:rPr>
        <w:t>,</w:t>
      </w:r>
      <w:r w:rsidRPr="00D81BAB" w:rsidR="00EC6DA7">
        <w:rPr>
          <w:sz w:val="22"/>
          <w:szCs w:val="22"/>
          <w:lang w:val="sr-Cyrl-CS"/>
        </w:rPr>
        <w:t>50</w:t>
      </w:r>
      <w:r w:rsidRPr="00D81BAB">
        <w:rPr>
          <w:sz w:val="22"/>
          <w:szCs w:val="22"/>
          <w:lang w:val="sr-Cyrl-CS"/>
        </w:rPr>
        <w:t xml:space="preserve"> часова.</w:t>
      </w:r>
    </w:p>
    <w:p w:rsidR="00445375" w:rsidRPr="00D81BAB" w:rsidP="00473C52">
      <w:pPr>
        <w:rPr>
          <w:sz w:val="22"/>
          <w:szCs w:val="22"/>
        </w:rPr>
      </w:pPr>
    </w:p>
    <w:p w:rsidR="000A4A54" w:rsidRPr="00D81BAB" w:rsidP="00473C52">
      <w:pPr>
        <w:tabs>
          <w:tab w:val="left" w:pos="720"/>
        </w:tabs>
        <w:rPr>
          <w:sz w:val="22"/>
          <w:szCs w:val="22"/>
        </w:rPr>
      </w:pPr>
    </w:p>
    <w:p w:rsidR="000A4A54" w:rsidRPr="00D81BAB" w:rsidP="00473C52">
      <w:pPr>
        <w:tabs>
          <w:tab w:val="left" w:pos="720"/>
        </w:tabs>
        <w:rPr>
          <w:sz w:val="22"/>
          <w:szCs w:val="22"/>
        </w:rPr>
      </w:pPr>
    </w:p>
    <w:p w:rsidR="000A4A54" w:rsidRPr="00D81BAB" w:rsidP="00473C52">
      <w:pPr>
        <w:tabs>
          <w:tab w:val="clear" w:pos="1440"/>
          <w:tab w:val="left" w:pos="1496"/>
          <w:tab w:val="center" w:pos="6732"/>
          <w:tab w:val="right" w:pos="7293"/>
        </w:tabs>
        <w:rPr>
          <w:sz w:val="22"/>
          <w:szCs w:val="22"/>
          <w:lang w:val="sr-Cyrl-CS"/>
        </w:rPr>
      </w:pPr>
    </w:p>
    <w:p w:rsidR="000A4A54" w:rsidRPr="00D81BAB" w:rsidP="00473C52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ab/>
        <w:t>СЕКРЕТАР</w:t>
      </w:r>
      <w:r w:rsidRPr="00D81BAB">
        <w:rPr>
          <w:sz w:val="22"/>
          <w:szCs w:val="22"/>
          <w:lang w:val="sr-Cyrl-CS"/>
        </w:rPr>
        <w:tab/>
        <w:t xml:space="preserve">                                        </w:t>
      </w:r>
      <w:r w:rsidR="008A0E2B">
        <w:rPr>
          <w:sz w:val="22"/>
          <w:szCs w:val="22"/>
          <w:lang w:val="sr-Cyrl-CS"/>
        </w:rPr>
        <w:t xml:space="preserve">ЗАМЕНИК </w:t>
      </w:r>
      <w:r w:rsidRPr="00D81BAB">
        <w:rPr>
          <w:sz w:val="22"/>
          <w:szCs w:val="22"/>
          <w:lang w:val="sr-Cyrl-CS"/>
        </w:rPr>
        <w:t>ПРЕДСЕДНИК</w:t>
      </w:r>
      <w:r w:rsidR="008A0E2B">
        <w:rPr>
          <w:sz w:val="22"/>
          <w:szCs w:val="22"/>
          <w:lang w:val="sr-Cyrl-CS"/>
        </w:rPr>
        <w:t>А</w:t>
      </w:r>
    </w:p>
    <w:p w:rsidR="000A4A54" w:rsidRPr="00D81BAB" w:rsidP="00473C52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</w:p>
    <w:p w:rsidR="000A4A54" w:rsidRPr="00D81BAB" w:rsidP="00473C52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 w:rsidRPr="00D81BAB">
        <w:rPr>
          <w:sz w:val="22"/>
          <w:szCs w:val="22"/>
          <w:lang w:val="sr-Cyrl-CS"/>
        </w:rPr>
        <w:tab/>
        <w:t>Драгомир Петковић</w:t>
      </w:r>
      <w:r w:rsidRPr="00D81BAB">
        <w:rPr>
          <w:sz w:val="22"/>
          <w:szCs w:val="22"/>
          <w:lang w:val="sr-Cyrl-CS"/>
        </w:rPr>
        <w:tab/>
        <w:t xml:space="preserve">                                       </w:t>
      </w:r>
      <w:r w:rsidR="008A0E2B">
        <w:rPr>
          <w:sz w:val="22"/>
          <w:szCs w:val="22"/>
          <w:lang w:val="sr-Cyrl-CS"/>
        </w:rPr>
        <w:t>проф. др љубиша Стојмировић</w:t>
      </w:r>
      <w:r w:rsidRPr="00D81BAB">
        <w:rPr>
          <w:sz w:val="22"/>
          <w:szCs w:val="22"/>
          <w:lang w:val="sr-Cyrl-CS"/>
        </w:rPr>
        <w:t xml:space="preserve">  </w:t>
      </w:r>
    </w:p>
    <w:p w:rsidR="000A4A54" w:rsidRPr="00D81BAB" w:rsidP="00473C52">
      <w:pPr>
        <w:rPr>
          <w:sz w:val="22"/>
          <w:szCs w:val="22"/>
        </w:rPr>
      </w:pPr>
    </w:p>
    <w:p w:rsidR="000C7048" w:rsidRPr="00D81BAB" w:rsidP="00473C52">
      <w:pPr>
        <w:rPr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6B9"/>
    <w:multiLevelType w:val="hybridMultilevel"/>
    <w:tmpl w:val="2034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2080D"/>
    <w:multiLevelType w:val="multilevel"/>
    <w:tmpl w:val="0164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94965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hyphenationZone w:val="425"/>
  <w:characterSpacingControl w:val="doNotCompress"/>
  <m:mathPr>
    <m:mathFont m:val="Cambria Math"/>
  </m:math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2">
    <w:name w:val="heading 2"/>
    <w:basedOn w:val="Normal"/>
    <w:link w:val="Naslov2Char"/>
    <w:uiPriority w:val="9"/>
    <w:qFormat/>
    <w:rsid w:val="000A4A54"/>
    <w:pPr>
      <w:tabs>
        <w:tab w:val="clear" w:pos="1440"/>
      </w:tabs>
      <w:spacing w:before="100" w:beforeAutospacing="1" w:after="100" w:afterAutospacing="1"/>
      <w:jc w:val="left"/>
      <w:outlineLvl w:val="1"/>
    </w:pPr>
    <w:rPr>
      <w:b/>
      <w:bCs/>
      <w:noProof w:val="0"/>
      <w:sz w:val="36"/>
      <w:szCs w:val="36"/>
    </w:rPr>
  </w:style>
  <w:style w:type="paragraph" w:styleId="Heading3">
    <w:name w:val="heading 3"/>
    <w:basedOn w:val="Normal"/>
    <w:link w:val="Naslov3Char"/>
    <w:uiPriority w:val="9"/>
    <w:qFormat/>
    <w:rsid w:val="000A4A54"/>
    <w:pPr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</w:rPr>
  </w:style>
  <w:style w:type="paragraph" w:styleId="Heading4">
    <w:name w:val="heading 4"/>
    <w:basedOn w:val="Normal"/>
    <w:link w:val="Naslov4Char"/>
    <w:uiPriority w:val="9"/>
    <w:qFormat/>
    <w:rsid w:val="000A4A54"/>
    <w:pPr>
      <w:tabs>
        <w:tab w:val="clear" w:pos="1440"/>
      </w:tabs>
      <w:spacing w:before="100" w:beforeAutospacing="1" w:after="100" w:afterAutospacing="1"/>
      <w:jc w:val="left"/>
      <w:outlineLvl w:val="3"/>
    </w:pPr>
    <w:rPr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2Char">
    <w:name w:val="Naslov 2 Char"/>
    <w:basedOn w:val="DefaultParagraphFont"/>
    <w:link w:val="Heading2"/>
    <w:uiPriority w:val="9"/>
    <w:rsid w:val="000A4A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DefaultParagraphFont"/>
    <w:link w:val="Heading3"/>
    <w:uiPriority w:val="9"/>
    <w:rsid w:val="000A4A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4Char">
    <w:name w:val="Naslov 4 Char"/>
    <w:basedOn w:val="DefaultParagraphFont"/>
    <w:link w:val="Heading4"/>
    <w:uiPriority w:val="9"/>
    <w:rsid w:val="000A4A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A4A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4A54"/>
    <w:rPr>
      <w:color w:val="0000FF"/>
      <w:u w:val="single"/>
    </w:rPr>
  </w:style>
  <w:style w:type="character" w:customStyle="1" w:styleId="yuzotext--title">
    <w:name w:val="yuzo__text--title"/>
    <w:basedOn w:val="DefaultParagraphFont"/>
    <w:rsid w:val="000A4A54"/>
  </w:style>
  <w:style w:type="character" w:customStyle="1" w:styleId="post-meta-bottom-tags">
    <w:name w:val="post-meta-bottom-tags"/>
    <w:basedOn w:val="DefaultParagraphFont"/>
    <w:rsid w:val="000A4A54"/>
  </w:style>
  <w:style w:type="character" w:customStyle="1" w:styleId="post-meta-bottom-locations">
    <w:name w:val="post-meta-bottom-locations"/>
    <w:basedOn w:val="DefaultParagraphFont"/>
    <w:rsid w:val="000A4A54"/>
  </w:style>
  <w:style w:type="character" w:customStyle="1" w:styleId="z-VrhobrascaChar">
    <w:name w:val="z-Vrh obrasca Char"/>
    <w:basedOn w:val="DefaultParagraphFont"/>
    <w:link w:val="HTMLTopofForm"/>
    <w:uiPriority w:val="99"/>
    <w:semiHidden/>
    <w:rsid w:val="000A4A54"/>
    <w:rPr>
      <w:rFonts w:ascii="Arial" w:eastAsia="Times New Roman" w:hAnsi="Arial" w:cs="Arial"/>
      <w:vanish/>
      <w:sz w:val="16"/>
      <w:szCs w:val="16"/>
    </w:rPr>
  </w:style>
  <w:style w:type="paragraph" w:styleId="HTMLTopofForm">
    <w:name w:val="HTML Top of Form"/>
    <w:basedOn w:val="Normal"/>
    <w:next w:val="Normal"/>
    <w:link w:val="z-VrhobrascaChar"/>
    <w:uiPriority w:val="99"/>
    <w:hidden/>
    <w:semiHidden/>
    <w:unhideWhenUsed/>
    <w:rsid w:val="000A4A54"/>
    <w:pPr>
      <w:pBdr>
        <w:bottom w:val="single" w:sz="6" w:space="1" w:color="auto"/>
      </w:pBdr>
      <w:tabs>
        <w:tab w:val="clear" w:pos="1440"/>
      </w:tabs>
      <w:jc w:val="center"/>
    </w:pPr>
    <w:rPr>
      <w:rFonts w:ascii="Arial" w:hAnsi="Arial" w:cs="Arial"/>
      <w:noProof w:val="0"/>
      <w:vanish/>
      <w:sz w:val="16"/>
      <w:szCs w:val="16"/>
    </w:rPr>
  </w:style>
  <w:style w:type="paragraph" w:customStyle="1" w:styleId="control">
    <w:name w:val="control"/>
    <w:basedOn w:val="Normal"/>
    <w:rsid w:val="000A4A54"/>
    <w:pPr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customStyle="1" w:styleId="z-DnoobrascaChar">
    <w:name w:val="z-Dno obrasca Char"/>
    <w:basedOn w:val="DefaultParagraphFont"/>
    <w:link w:val="HTMLBottomofForm"/>
    <w:uiPriority w:val="99"/>
    <w:semiHidden/>
    <w:rsid w:val="000A4A54"/>
    <w:rPr>
      <w:rFonts w:ascii="Arial" w:eastAsia="Times New Roman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DnoobrascaChar"/>
    <w:uiPriority w:val="99"/>
    <w:hidden/>
    <w:semiHidden/>
    <w:unhideWhenUsed/>
    <w:rsid w:val="000A4A54"/>
    <w:pPr>
      <w:pBdr>
        <w:top w:val="single" w:sz="6" w:space="1" w:color="auto"/>
      </w:pBdr>
      <w:tabs>
        <w:tab w:val="clear" w:pos="1440"/>
      </w:tabs>
      <w:jc w:val="center"/>
    </w:pPr>
    <w:rPr>
      <w:rFonts w:ascii="Arial" w:hAnsi="Arial" w:cs="Arial"/>
      <w:noProof w:val="0"/>
      <w:vanish/>
      <w:sz w:val="16"/>
      <w:szCs w:val="16"/>
    </w:rPr>
  </w:style>
  <w:style w:type="paragraph" w:customStyle="1" w:styleId="comment-subscription-form">
    <w:name w:val="comment-subscription-form"/>
    <w:basedOn w:val="Normal"/>
    <w:rsid w:val="000A4A54"/>
    <w:pPr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customStyle="1" w:styleId="akismetcommentformprivacynotice">
    <w:name w:val="akismet_comment_form_privacy_notice"/>
    <w:basedOn w:val="Normal"/>
    <w:rsid w:val="000A4A54"/>
    <w:pPr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customStyle="1" w:styleId="cld-like-count-wrap">
    <w:name w:val="cld-like-count-wrap"/>
    <w:basedOn w:val="DefaultParagraphFont"/>
    <w:rsid w:val="000A4A54"/>
  </w:style>
  <w:style w:type="character" w:customStyle="1" w:styleId="cld-dislike-count-wrap">
    <w:name w:val="cld-dislike-count-wrap"/>
    <w:basedOn w:val="DefaultParagraphFont"/>
    <w:rsid w:val="000A4A54"/>
  </w:style>
  <w:style w:type="character" w:customStyle="1" w:styleId="TekstubaloniuChar">
    <w:name w:val="Tekst u balončiću Char"/>
    <w:basedOn w:val="DefaultParagraphFont"/>
    <w:link w:val="BalloonText"/>
    <w:uiPriority w:val="99"/>
    <w:semiHidden/>
    <w:rsid w:val="000A4A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kstubaloniuChar"/>
    <w:uiPriority w:val="99"/>
    <w:semiHidden/>
    <w:unhideWhenUsed/>
    <w:rsid w:val="000A4A54"/>
    <w:pPr>
      <w:tabs>
        <w:tab w:val="clear" w:pos="1440"/>
      </w:tabs>
      <w:jc w:val="left"/>
    </w:pPr>
    <w:rPr>
      <w:rFonts w:ascii="Tahoma" w:hAnsi="Tahoma" w:eastAsiaTheme="minorHAnsi" w:cs="Tahoma"/>
      <w:noProof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A3E7-5537-408E-B1CC-834D64D5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2018-07-17T05:54:00Z</cp:lastPrinted>
  <dcterms:created xsi:type="dcterms:W3CDTF">2018-07-16T12:03:00Z</dcterms:created>
  <dcterms:modified xsi:type="dcterms:W3CDTF">2018-07-17T05:55:00Z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258197</vt:lpwstr>
  </property>
  <property fmtid="{D5CDD505-2E9C-101B-9397-08002B2CF9AE}" pid="3" name="UserID">
    <vt:lpwstr>684</vt:lpwstr>
  </property>
</Properties>
</file>